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56F6" w14:textId="34A4C651" w:rsidR="004A5DC3" w:rsidRDefault="00C00C6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6B06F" wp14:editId="0F8AADC2">
                <wp:simplePos x="0" y="0"/>
                <wp:positionH relativeFrom="page">
                  <wp:align>right</wp:align>
                </wp:positionH>
                <wp:positionV relativeFrom="paragraph">
                  <wp:posOffset>-1320273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42435" w14:textId="5F27D96D" w:rsidR="00905356" w:rsidRDefault="008C74C4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6B06F" id="Rectangle: Rounded Corners 2" o:spid="_x0000_s1026" style="position:absolute;margin-left:79.2pt;margin-top:-103.95pt;width:130.4pt;height:58.1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" fillcolor="#dbd7d2 [3206]" stroked="f" strokeweight="2pt">
                <v:textbox>
                  <w:txbxContent>
                    <w:p w14:paraId="33342435" w14:textId="5F27D96D" w:rsidR="00905356" w:rsidRDefault="008C74C4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9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15307">
        <w:rPr>
          <w:noProof/>
        </w:rPr>
        <w:t>Breeding for balance</w:t>
      </w:r>
      <w:r w:rsidR="00BE7019" w:rsidRPr="00BE7019">
        <w:rPr>
          <w:noProof/>
        </w:rPr>
        <w:t xml:space="preserve"> </w:t>
      </w:r>
      <w:r w:rsidR="00E9656A" w:rsidRPr="00672F78">
        <w:rPr>
          <w:rFonts w:cstheme="majorHAnsi"/>
          <w:color w:val="auto"/>
          <w:szCs w:val="40"/>
        </w:rPr>
        <w:t>•</w:t>
      </w:r>
      <w:r w:rsidR="00E9656A">
        <w:rPr>
          <w:rFonts w:cstheme="majorHAnsi"/>
          <w:color w:val="auto"/>
        </w:rPr>
        <w:t xml:space="preserve"> </w:t>
      </w:r>
      <w:r w:rsidR="003B60BD">
        <w:rPr>
          <w:rFonts w:cstheme="majorHAnsi"/>
          <w:color w:val="auto"/>
        </w:rPr>
        <w:t>Bogong moth jury</w:t>
      </w:r>
    </w:p>
    <w:tbl>
      <w:tblPr>
        <w:tblStyle w:val="PlainTable1"/>
        <w:tblW w:w="2988" w:type="pct"/>
        <w:tblInd w:w="6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3"/>
        <w:gridCol w:w="7074"/>
      </w:tblGrid>
      <w:tr w:rsidR="00851380" w14:paraId="49A3A6D9" w14:textId="77777777" w:rsidTr="003B60BD">
        <w:trPr>
          <w:trHeight w:val="340"/>
        </w:trPr>
        <w:tc>
          <w:tcPr>
            <w:tcW w:w="1193" w:type="dxa"/>
            <w:vAlign w:val="bottom"/>
          </w:tcPr>
          <w:p w14:paraId="48F41C9E" w14:textId="77777777" w:rsidR="00851380" w:rsidRPr="00851380" w:rsidRDefault="00851380" w:rsidP="00851380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7074" w:type="dxa"/>
            <w:tcBorders>
              <w:bottom w:val="single" w:sz="4" w:space="0" w:color="auto"/>
            </w:tcBorders>
            <w:vAlign w:val="bottom"/>
          </w:tcPr>
          <w:p w14:paraId="57FABFF9" w14:textId="77777777" w:rsidR="00851380" w:rsidRDefault="00851380" w:rsidP="00851380">
            <w:pPr>
              <w:spacing w:after="20"/>
            </w:pPr>
          </w:p>
        </w:tc>
      </w:tr>
    </w:tbl>
    <w:p w14:paraId="5E1B2484" w14:textId="77777777" w:rsidR="003B60BD" w:rsidRDefault="003B60BD" w:rsidP="006577C1"/>
    <w:p w14:paraId="089C811A" w14:textId="7EAF91A4" w:rsidR="0006678E" w:rsidRDefault="00D00AF1" w:rsidP="006577C1">
      <w:r>
        <w:t xml:space="preserve">The number of </w:t>
      </w:r>
      <w:r w:rsidR="00BA779B">
        <w:t>bogong</w:t>
      </w:r>
      <w:r>
        <w:t xml:space="preserve"> moths th</w:t>
      </w:r>
      <w:r w:rsidR="008E43CB">
        <w:t>at</w:t>
      </w:r>
      <w:r>
        <w:t xml:space="preserve"> visit the high country of</w:t>
      </w:r>
      <w:r w:rsidR="007C2DB1">
        <w:t xml:space="preserve"> Eastern Australia crashed in </w:t>
      </w:r>
      <w:r w:rsidR="00CC1B43">
        <w:t>2017</w:t>
      </w:r>
      <w:r w:rsidR="00B07797">
        <w:t xml:space="preserve">. An essential part of the ecosystem, their decline </w:t>
      </w:r>
      <w:r w:rsidR="00D055E8">
        <w:t xml:space="preserve">has also threatened the survival of the </w:t>
      </w:r>
      <w:r w:rsidR="00823908">
        <w:t xml:space="preserve">Mountain </w:t>
      </w:r>
      <w:r w:rsidR="00584368">
        <w:t>Pygmy</w:t>
      </w:r>
      <w:r w:rsidR="00823908">
        <w:t>-</w:t>
      </w:r>
      <w:r w:rsidR="00584368">
        <w:t>possum (</w:t>
      </w:r>
      <w:r w:rsidR="00C72BCB">
        <w:rPr>
          <w:i/>
          <w:iCs/>
        </w:rPr>
        <w:t>B</w:t>
      </w:r>
      <w:r w:rsidR="009426EF">
        <w:rPr>
          <w:i/>
          <w:iCs/>
        </w:rPr>
        <w:t>urramys parvus</w:t>
      </w:r>
      <w:r w:rsidR="00584368">
        <w:t xml:space="preserve">) and </w:t>
      </w:r>
      <w:r w:rsidR="00FF530C">
        <w:t xml:space="preserve">the </w:t>
      </w:r>
      <w:r w:rsidR="009426EF">
        <w:t>M</w:t>
      </w:r>
      <w:r w:rsidR="00FF530C">
        <w:t xml:space="preserve">arsupial mouse </w:t>
      </w:r>
      <w:r w:rsidR="0093100C" w:rsidRPr="0093100C">
        <w:t>(</w:t>
      </w:r>
      <w:r w:rsidR="0093100C" w:rsidRPr="0093100C">
        <w:rPr>
          <w:i/>
          <w:iCs/>
        </w:rPr>
        <w:t>Antechinus stuartii</w:t>
      </w:r>
      <w:r w:rsidR="0093100C" w:rsidRPr="0093100C">
        <w:t>).</w:t>
      </w:r>
      <w:r w:rsidR="00EE0E84">
        <w:t xml:space="preserve"> </w:t>
      </w:r>
    </w:p>
    <w:p w14:paraId="40C56A8C" w14:textId="50BCC813" w:rsidR="0094340D" w:rsidRDefault="0094340D" w:rsidP="006577C1">
      <w:r>
        <w:t>Your mission</w:t>
      </w:r>
      <w:r w:rsidR="007A53B2">
        <w:t xml:space="preserve"> is to identify possible suspects responsi</w:t>
      </w:r>
      <w:r w:rsidR="00A304D6">
        <w:t xml:space="preserve">ble for the decline in the population of </w:t>
      </w:r>
      <w:r w:rsidR="00BA779B">
        <w:t>bogong</w:t>
      </w:r>
      <w:r w:rsidR="00A304D6">
        <w:t xml:space="preserve"> moths.</w:t>
      </w:r>
    </w:p>
    <w:p w14:paraId="0C807E35" w14:textId="77777777" w:rsidR="001B259B" w:rsidRDefault="001B259B" w:rsidP="006577C1"/>
    <w:tbl>
      <w:tblPr>
        <w:tblStyle w:val="AASETable"/>
        <w:tblW w:w="1417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70"/>
        <w:gridCol w:w="1427"/>
        <w:gridCol w:w="2977"/>
        <w:gridCol w:w="3969"/>
        <w:gridCol w:w="3827"/>
      </w:tblGrid>
      <w:tr w:rsidR="003F2370" w:rsidRPr="00372948" w14:paraId="46A60208" w14:textId="77777777" w:rsidTr="00A82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0" w:type="dxa"/>
            <w:vAlign w:val="center"/>
          </w:tcPr>
          <w:p w14:paraId="17A325D4" w14:textId="087E8C02" w:rsidR="003F2370" w:rsidRPr="006F5F49" w:rsidRDefault="003F2370" w:rsidP="008E43CB">
            <w:pPr>
              <w:spacing w:after="0" w:line="240" w:lineRule="auto"/>
              <w:jc w:val="center"/>
              <w:rPr>
                <w:b/>
                <w:bCs/>
              </w:rPr>
            </w:pPr>
            <w:r w:rsidRPr="006F5F49">
              <w:rPr>
                <w:b/>
                <w:bCs/>
              </w:rPr>
              <w:t>Name</w:t>
            </w:r>
          </w:p>
        </w:tc>
        <w:tc>
          <w:tcPr>
            <w:tcW w:w="1427" w:type="dxa"/>
            <w:vAlign w:val="center"/>
          </w:tcPr>
          <w:p w14:paraId="4F84B73B" w14:textId="52BA4707" w:rsidR="00372948" w:rsidRPr="00372948" w:rsidRDefault="003F2370" w:rsidP="008E43CB">
            <w:pPr>
              <w:spacing w:after="0"/>
              <w:jc w:val="center"/>
              <w:rPr>
                <w:b/>
                <w:bCs/>
              </w:rPr>
            </w:pPr>
            <w:r w:rsidRPr="00372948">
              <w:rPr>
                <w:b/>
                <w:bCs/>
              </w:rPr>
              <w:t>Suspect or</w:t>
            </w:r>
          </w:p>
          <w:p w14:paraId="68EEE85E" w14:textId="2BF0CA11" w:rsidR="003F2370" w:rsidRPr="00372948" w:rsidRDefault="003F2370" w:rsidP="008E43CB">
            <w:pPr>
              <w:spacing w:after="0"/>
              <w:jc w:val="center"/>
              <w:rPr>
                <w:b/>
                <w:bCs/>
              </w:rPr>
            </w:pPr>
            <w:r w:rsidRPr="00372948">
              <w:rPr>
                <w:b/>
                <w:bCs/>
              </w:rPr>
              <w:t>not guilty</w:t>
            </w:r>
          </w:p>
        </w:tc>
        <w:tc>
          <w:tcPr>
            <w:tcW w:w="2977" w:type="dxa"/>
            <w:vAlign w:val="center"/>
          </w:tcPr>
          <w:p w14:paraId="30553A63" w14:textId="158FA74F" w:rsidR="003F2370" w:rsidRPr="00372948" w:rsidRDefault="003F2370" w:rsidP="008E43CB">
            <w:pPr>
              <w:spacing w:after="0"/>
              <w:jc w:val="center"/>
              <w:rPr>
                <w:b/>
                <w:bCs/>
              </w:rPr>
            </w:pPr>
            <w:r w:rsidRPr="00372948">
              <w:rPr>
                <w:b/>
                <w:bCs/>
              </w:rPr>
              <w:t>Evidence</w:t>
            </w:r>
          </w:p>
        </w:tc>
        <w:tc>
          <w:tcPr>
            <w:tcW w:w="3969" w:type="dxa"/>
            <w:vAlign w:val="center"/>
          </w:tcPr>
          <w:p w14:paraId="50ADB271" w14:textId="628DA38C" w:rsidR="003F2370" w:rsidRPr="00372948" w:rsidRDefault="003F2370" w:rsidP="008E43CB">
            <w:pPr>
              <w:spacing w:after="0"/>
              <w:jc w:val="center"/>
              <w:rPr>
                <w:b/>
                <w:bCs/>
              </w:rPr>
            </w:pPr>
            <w:r w:rsidRPr="00372948">
              <w:rPr>
                <w:b/>
                <w:bCs/>
              </w:rPr>
              <w:t>Reasoning</w:t>
            </w:r>
          </w:p>
        </w:tc>
        <w:tc>
          <w:tcPr>
            <w:tcW w:w="3827" w:type="dxa"/>
            <w:vAlign w:val="center"/>
          </w:tcPr>
          <w:p w14:paraId="32A38805" w14:textId="782CC7C3" w:rsidR="003F2370" w:rsidRPr="00372948" w:rsidRDefault="00372948" w:rsidP="008E43CB">
            <w:pPr>
              <w:spacing w:after="0"/>
              <w:jc w:val="center"/>
              <w:rPr>
                <w:b/>
                <w:bCs/>
              </w:rPr>
            </w:pPr>
            <w:r w:rsidRPr="00372948">
              <w:rPr>
                <w:b/>
                <w:bCs/>
              </w:rPr>
              <w:t>Further information</w:t>
            </w:r>
          </w:p>
        </w:tc>
      </w:tr>
      <w:tr w:rsidR="003F2370" w14:paraId="1711726E" w14:textId="77777777" w:rsidTr="00A8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tcW w:w="1970" w:type="dxa"/>
            <w:vAlign w:val="center"/>
          </w:tcPr>
          <w:p w14:paraId="69A8BB0E" w14:textId="2F3E545F" w:rsidR="003F2370" w:rsidRPr="006F5F49" w:rsidRDefault="00372948" w:rsidP="008E43CB">
            <w:pPr>
              <w:spacing w:after="0" w:line="240" w:lineRule="auto"/>
              <w:jc w:val="center"/>
              <w:rPr>
                <w:b/>
                <w:bCs/>
              </w:rPr>
            </w:pPr>
            <w:r w:rsidRPr="006F5F49">
              <w:rPr>
                <w:b/>
                <w:bCs/>
              </w:rPr>
              <w:t>Fox</w:t>
            </w:r>
          </w:p>
        </w:tc>
        <w:tc>
          <w:tcPr>
            <w:tcW w:w="1427" w:type="dxa"/>
            <w:vAlign w:val="center"/>
          </w:tcPr>
          <w:p w14:paraId="091CF33D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2977" w:type="dxa"/>
            <w:vAlign w:val="center"/>
          </w:tcPr>
          <w:p w14:paraId="36AC14E5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3969" w:type="dxa"/>
            <w:vAlign w:val="center"/>
          </w:tcPr>
          <w:p w14:paraId="02AA75B4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3827" w:type="dxa"/>
            <w:vAlign w:val="center"/>
          </w:tcPr>
          <w:p w14:paraId="60722C11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</w:tr>
      <w:tr w:rsidR="003F2370" w14:paraId="459F78BD" w14:textId="77777777" w:rsidTr="00A824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1"/>
        </w:trPr>
        <w:tc>
          <w:tcPr>
            <w:tcW w:w="1970" w:type="dxa"/>
            <w:vAlign w:val="center"/>
          </w:tcPr>
          <w:p w14:paraId="135F9FCF" w14:textId="373E3682" w:rsidR="003F2370" w:rsidRPr="006F5F49" w:rsidRDefault="00372948" w:rsidP="008E43CB">
            <w:pPr>
              <w:spacing w:after="0" w:line="240" w:lineRule="auto"/>
              <w:jc w:val="center"/>
              <w:rPr>
                <w:b/>
                <w:bCs/>
              </w:rPr>
            </w:pPr>
            <w:r w:rsidRPr="006F5F49">
              <w:rPr>
                <w:b/>
                <w:bCs/>
              </w:rPr>
              <w:t>Pig</w:t>
            </w:r>
          </w:p>
        </w:tc>
        <w:tc>
          <w:tcPr>
            <w:tcW w:w="1427" w:type="dxa"/>
            <w:vAlign w:val="center"/>
          </w:tcPr>
          <w:p w14:paraId="5682845E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2977" w:type="dxa"/>
            <w:vAlign w:val="center"/>
          </w:tcPr>
          <w:p w14:paraId="681CDE84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3969" w:type="dxa"/>
            <w:vAlign w:val="center"/>
          </w:tcPr>
          <w:p w14:paraId="36915C06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3827" w:type="dxa"/>
            <w:vAlign w:val="center"/>
          </w:tcPr>
          <w:p w14:paraId="01842581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</w:tr>
      <w:tr w:rsidR="003F2370" w14:paraId="06AA47F7" w14:textId="77777777" w:rsidTr="00A8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tcW w:w="1970" w:type="dxa"/>
            <w:vAlign w:val="center"/>
          </w:tcPr>
          <w:p w14:paraId="11E7D151" w14:textId="15683346" w:rsidR="003F2370" w:rsidRPr="006F5F49" w:rsidRDefault="00372948" w:rsidP="008E43CB">
            <w:pPr>
              <w:spacing w:after="0" w:line="240" w:lineRule="auto"/>
              <w:jc w:val="center"/>
              <w:rPr>
                <w:b/>
                <w:bCs/>
              </w:rPr>
            </w:pPr>
            <w:r w:rsidRPr="006F5F49">
              <w:rPr>
                <w:b/>
                <w:bCs/>
              </w:rPr>
              <w:t>Insecticide</w:t>
            </w:r>
          </w:p>
        </w:tc>
        <w:tc>
          <w:tcPr>
            <w:tcW w:w="1427" w:type="dxa"/>
            <w:vAlign w:val="center"/>
          </w:tcPr>
          <w:p w14:paraId="0555C986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2977" w:type="dxa"/>
            <w:vAlign w:val="center"/>
          </w:tcPr>
          <w:p w14:paraId="4720DCE4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3969" w:type="dxa"/>
            <w:vAlign w:val="center"/>
          </w:tcPr>
          <w:p w14:paraId="52C6EE0B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3827" w:type="dxa"/>
            <w:vAlign w:val="center"/>
          </w:tcPr>
          <w:p w14:paraId="34A70652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</w:tr>
      <w:tr w:rsidR="003F2370" w14:paraId="63F7FD0B" w14:textId="77777777" w:rsidTr="00A824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1"/>
        </w:trPr>
        <w:tc>
          <w:tcPr>
            <w:tcW w:w="1970" w:type="dxa"/>
            <w:vAlign w:val="center"/>
          </w:tcPr>
          <w:p w14:paraId="4D978FD8" w14:textId="245AE5B9" w:rsidR="003F2370" w:rsidRPr="006F5F49" w:rsidRDefault="00372948" w:rsidP="008E43CB">
            <w:pPr>
              <w:spacing w:after="0" w:line="240" w:lineRule="auto"/>
              <w:jc w:val="center"/>
              <w:rPr>
                <w:b/>
                <w:bCs/>
              </w:rPr>
            </w:pPr>
            <w:r w:rsidRPr="006F5F49">
              <w:rPr>
                <w:b/>
                <w:bCs/>
              </w:rPr>
              <w:lastRenderedPageBreak/>
              <w:t>LED street lights</w:t>
            </w:r>
          </w:p>
        </w:tc>
        <w:tc>
          <w:tcPr>
            <w:tcW w:w="1427" w:type="dxa"/>
            <w:vAlign w:val="center"/>
          </w:tcPr>
          <w:p w14:paraId="4A762563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2977" w:type="dxa"/>
            <w:vAlign w:val="center"/>
          </w:tcPr>
          <w:p w14:paraId="31853197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3969" w:type="dxa"/>
            <w:vAlign w:val="center"/>
          </w:tcPr>
          <w:p w14:paraId="5DCC338A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3827" w:type="dxa"/>
            <w:vAlign w:val="center"/>
          </w:tcPr>
          <w:p w14:paraId="7DE20C1F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</w:tr>
      <w:tr w:rsidR="003F2370" w14:paraId="178CFDA6" w14:textId="77777777" w:rsidTr="00A8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tcW w:w="1970" w:type="dxa"/>
            <w:vAlign w:val="center"/>
          </w:tcPr>
          <w:p w14:paraId="3BB36B88" w14:textId="71639ABD" w:rsidR="003F2370" w:rsidRPr="006F5F49" w:rsidRDefault="00372948" w:rsidP="008E43CB">
            <w:pPr>
              <w:spacing w:after="0" w:line="240" w:lineRule="auto"/>
              <w:jc w:val="center"/>
              <w:rPr>
                <w:b/>
                <w:bCs/>
              </w:rPr>
            </w:pPr>
            <w:r w:rsidRPr="006F5F49">
              <w:rPr>
                <w:b/>
                <w:bCs/>
              </w:rPr>
              <w:t>Honey</w:t>
            </w:r>
            <w:r w:rsidR="001030DB">
              <w:rPr>
                <w:b/>
                <w:bCs/>
              </w:rPr>
              <w:t xml:space="preserve"> </w:t>
            </w:r>
            <w:r w:rsidRPr="006F5F49">
              <w:rPr>
                <w:b/>
                <w:bCs/>
              </w:rPr>
              <w:t>bees</w:t>
            </w:r>
          </w:p>
        </w:tc>
        <w:tc>
          <w:tcPr>
            <w:tcW w:w="1427" w:type="dxa"/>
            <w:vAlign w:val="center"/>
          </w:tcPr>
          <w:p w14:paraId="6D3126C2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2977" w:type="dxa"/>
            <w:vAlign w:val="center"/>
          </w:tcPr>
          <w:p w14:paraId="11A8BEF7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3969" w:type="dxa"/>
            <w:vAlign w:val="center"/>
          </w:tcPr>
          <w:p w14:paraId="11B2BF28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3827" w:type="dxa"/>
            <w:vAlign w:val="center"/>
          </w:tcPr>
          <w:p w14:paraId="115C2891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</w:tr>
      <w:tr w:rsidR="003F2370" w14:paraId="0AF7B160" w14:textId="77777777" w:rsidTr="00A824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1"/>
        </w:trPr>
        <w:tc>
          <w:tcPr>
            <w:tcW w:w="1970" w:type="dxa"/>
            <w:vAlign w:val="center"/>
          </w:tcPr>
          <w:p w14:paraId="16EB7AE9" w14:textId="05D561F2" w:rsidR="003F2370" w:rsidRPr="006F5F49" w:rsidRDefault="00372948" w:rsidP="008E43CB">
            <w:pPr>
              <w:spacing w:after="0" w:line="240" w:lineRule="auto"/>
              <w:jc w:val="center"/>
              <w:rPr>
                <w:b/>
                <w:bCs/>
              </w:rPr>
            </w:pPr>
            <w:r w:rsidRPr="006F5F49">
              <w:rPr>
                <w:b/>
                <w:bCs/>
              </w:rPr>
              <w:t>Increased land use</w:t>
            </w:r>
          </w:p>
        </w:tc>
        <w:tc>
          <w:tcPr>
            <w:tcW w:w="1427" w:type="dxa"/>
            <w:vAlign w:val="center"/>
          </w:tcPr>
          <w:p w14:paraId="62D6F98F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2977" w:type="dxa"/>
            <w:vAlign w:val="center"/>
          </w:tcPr>
          <w:p w14:paraId="6C30D6A3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3969" w:type="dxa"/>
            <w:vAlign w:val="center"/>
          </w:tcPr>
          <w:p w14:paraId="28A71670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3827" w:type="dxa"/>
            <w:vAlign w:val="center"/>
          </w:tcPr>
          <w:p w14:paraId="2D149DD5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</w:tr>
      <w:tr w:rsidR="003F2370" w14:paraId="402E7C9D" w14:textId="77777777" w:rsidTr="00A8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tcW w:w="1970" w:type="dxa"/>
            <w:vAlign w:val="center"/>
          </w:tcPr>
          <w:p w14:paraId="5B5C5DCE" w14:textId="1B0631AB" w:rsidR="003F2370" w:rsidRPr="006F5F49" w:rsidRDefault="00372948" w:rsidP="008E43CB">
            <w:pPr>
              <w:spacing w:after="0" w:line="240" w:lineRule="auto"/>
              <w:jc w:val="center"/>
              <w:rPr>
                <w:b/>
                <w:bCs/>
              </w:rPr>
            </w:pPr>
            <w:r w:rsidRPr="006F5F49">
              <w:rPr>
                <w:b/>
                <w:bCs/>
              </w:rPr>
              <w:t>Bushfires</w:t>
            </w:r>
          </w:p>
        </w:tc>
        <w:tc>
          <w:tcPr>
            <w:tcW w:w="1427" w:type="dxa"/>
            <w:vAlign w:val="center"/>
          </w:tcPr>
          <w:p w14:paraId="01878EF1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2977" w:type="dxa"/>
            <w:vAlign w:val="center"/>
          </w:tcPr>
          <w:p w14:paraId="488364A1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3969" w:type="dxa"/>
            <w:vAlign w:val="center"/>
          </w:tcPr>
          <w:p w14:paraId="73B84D5A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3827" w:type="dxa"/>
            <w:vAlign w:val="center"/>
          </w:tcPr>
          <w:p w14:paraId="007C6B56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</w:tr>
      <w:tr w:rsidR="003F2370" w14:paraId="2A2FCCE2" w14:textId="77777777" w:rsidTr="00A824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1"/>
        </w:trPr>
        <w:tc>
          <w:tcPr>
            <w:tcW w:w="1970" w:type="dxa"/>
            <w:vAlign w:val="center"/>
          </w:tcPr>
          <w:p w14:paraId="526F599E" w14:textId="456C0A2B" w:rsidR="003F2370" w:rsidRPr="006F5F49" w:rsidRDefault="00372948" w:rsidP="008E43CB">
            <w:pPr>
              <w:spacing w:after="0" w:line="240" w:lineRule="auto"/>
              <w:jc w:val="center"/>
              <w:rPr>
                <w:b/>
                <w:bCs/>
              </w:rPr>
            </w:pPr>
            <w:r w:rsidRPr="006F5F49">
              <w:rPr>
                <w:b/>
                <w:bCs/>
              </w:rPr>
              <w:t>Increased temperatures</w:t>
            </w:r>
          </w:p>
        </w:tc>
        <w:tc>
          <w:tcPr>
            <w:tcW w:w="1427" w:type="dxa"/>
            <w:vAlign w:val="center"/>
          </w:tcPr>
          <w:p w14:paraId="14CDEBC0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2977" w:type="dxa"/>
            <w:vAlign w:val="center"/>
          </w:tcPr>
          <w:p w14:paraId="3AD9E710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3969" w:type="dxa"/>
            <w:vAlign w:val="center"/>
          </w:tcPr>
          <w:p w14:paraId="54822122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3827" w:type="dxa"/>
            <w:vAlign w:val="center"/>
          </w:tcPr>
          <w:p w14:paraId="1F3E0AC4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</w:tr>
      <w:tr w:rsidR="003F2370" w14:paraId="5EDD7F20" w14:textId="77777777" w:rsidTr="00A8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tcW w:w="1970" w:type="dxa"/>
            <w:vAlign w:val="center"/>
          </w:tcPr>
          <w:p w14:paraId="06D3BF1D" w14:textId="727FCD38" w:rsidR="003F2370" w:rsidRPr="006F5F49" w:rsidRDefault="00372948" w:rsidP="008E43CB">
            <w:pPr>
              <w:spacing w:after="0" w:line="240" w:lineRule="auto"/>
              <w:jc w:val="center"/>
              <w:rPr>
                <w:b/>
                <w:bCs/>
              </w:rPr>
            </w:pPr>
            <w:r w:rsidRPr="006F5F49">
              <w:rPr>
                <w:b/>
                <w:bCs/>
              </w:rPr>
              <w:t>Pest status</w:t>
            </w:r>
          </w:p>
        </w:tc>
        <w:tc>
          <w:tcPr>
            <w:tcW w:w="1427" w:type="dxa"/>
            <w:vAlign w:val="center"/>
          </w:tcPr>
          <w:p w14:paraId="04577A2E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2977" w:type="dxa"/>
            <w:vAlign w:val="center"/>
          </w:tcPr>
          <w:p w14:paraId="2AF6E47E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3969" w:type="dxa"/>
            <w:vAlign w:val="center"/>
          </w:tcPr>
          <w:p w14:paraId="5CA88EF0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  <w:tc>
          <w:tcPr>
            <w:tcW w:w="3827" w:type="dxa"/>
            <w:vAlign w:val="center"/>
          </w:tcPr>
          <w:p w14:paraId="49806CDF" w14:textId="77777777" w:rsidR="003F2370" w:rsidRDefault="003F2370" w:rsidP="008E43CB">
            <w:pPr>
              <w:spacing w:before="240" w:after="0" w:line="720" w:lineRule="auto"/>
              <w:jc w:val="center"/>
            </w:pPr>
          </w:p>
        </w:tc>
      </w:tr>
      <w:tr w:rsidR="009F1CCC" w14:paraId="0FF205C8" w14:textId="77777777" w:rsidTr="00A824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1"/>
        </w:trPr>
        <w:tc>
          <w:tcPr>
            <w:tcW w:w="1970" w:type="dxa"/>
            <w:vAlign w:val="center"/>
          </w:tcPr>
          <w:p w14:paraId="178570BC" w14:textId="4C9EC587" w:rsidR="009F1CCC" w:rsidRPr="006F5F49" w:rsidRDefault="008C3EC5" w:rsidP="008E43C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Herbivores</w:t>
            </w:r>
          </w:p>
        </w:tc>
        <w:tc>
          <w:tcPr>
            <w:tcW w:w="1427" w:type="dxa"/>
            <w:vAlign w:val="center"/>
          </w:tcPr>
          <w:p w14:paraId="7542ACEB" w14:textId="77777777" w:rsidR="009F1CCC" w:rsidRDefault="009F1CCC" w:rsidP="008E43CB">
            <w:pPr>
              <w:spacing w:before="240" w:after="0" w:line="720" w:lineRule="auto"/>
              <w:jc w:val="center"/>
            </w:pPr>
          </w:p>
        </w:tc>
        <w:tc>
          <w:tcPr>
            <w:tcW w:w="2977" w:type="dxa"/>
            <w:vAlign w:val="center"/>
          </w:tcPr>
          <w:p w14:paraId="19F09E4C" w14:textId="77777777" w:rsidR="009F1CCC" w:rsidRDefault="009F1CCC" w:rsidP="008E43CB">
            <w:pPr>
              <w:spacing w:before="240" w:after="0" w:line="720" w:lineRule="auto"/>
              <w:jc w:val="center"/>
            </w:pPr>
          </w:p>
        </w:tc>
        <w:tc>
          <w:tcPr>
            <w:tcW w:w="3969" w:type="dxa"/>
            <w:vAlign w:val="center"/>
          </w:tcPr>
          <w:p w14:paraId="3EF584E1" w14:textId="77777777" w:rsidR="009F1CCC" w:rsidRDefault="009F1CCC" w:rsidP="008E43CB">
            <w:pPr>
              <w:spacing w:before="240" w:after="0" w:line="720" w:lineRule="auto"/>
              <w:jc w:val="center"/>
            </w:pPr>
          </w:p>
        </w:tc>
        <w:tc>
          <w:tcPr>
            <w:tcW w:w="3827" w:type="dxa"/>
            <w:vAlign w:val="center"/>
          </w:tcPr>
          <w:p w14:paraId="6BF77936" w14:textId="77777777" w:rsidR="009F1CCC" w:rsidRDefault="009F1CCC" w:rsidP="008E43CB">
            <w:pPr>
              <w:spacing w:before="240" w:after="0" w:line="720" w:lineRule="auto"/>
              <w:jc w:val="center"/>
            </w:pPr>
          </w:p>
        </w:tc>
      </w:tr>
    </w:tbl>
    <w:p w14:paraId="39F36B6A" w14:textId="77777777" w:rsidR="001B259B" w:rsidRDefault="001B259B" w:rsidP="006577C1"/>
    <w:p w14:paraId="031C80E6" w14:textId="5AF05DDD" w:rsidR="00C3213D" w:rsidRPr="00ED3074" w:rsidRDefault="00C3213D" w:rsidP="00ED3074">
      <w:pPr>
        <w:widowControl/>
        <w:spacing w:after="0" w:line="240" w:lineRule="auto"/>
      </w:pPr>
    </w:p>
    <w:sectPr w:rsidR="00C3213D" w:rsidRPr="00ED3074" w:rsidSect="0037294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21" w:right="1701" w:bottom="1021" w:left="1304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80E98" w14:textId="77777777" w:rsidR="00327241" w:rsidRDefault="00327241" w:rsidP="00A21BF1">
      <w:pPr>
        <w:spacing w:line="240" w:lineRule="auto"/>
      </w:pPr>
      <w:r>
        <w:separator/>
      </w:r>
    </w:p>
  </w:endnote>
  <w:endnote w:type="continuationSeparator" w:id="0">
    <w:p w14:paraId="7576B071" w14:textId="77777777" w:rsidR="00327241" w:rsidRDefault="00327241" w:rsidP="00A21BF1">
      <w:pPr>
        <w:spacing w:line="240" w:lineRule="auto"/>
      </w:pPr>
      <w:r>
        <w:continuationSeparator/>
      </w:r>
    </w:p>
  </w:endnote>
  <w:endnote w:type="continuationNotice" w:id="1">
    <w:p w14:paraId="1090925D" w14:textId="77777777" w:rsidR="00327241" w:rsidRDefault="003272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352"/>
      <w:gridCol w:w="481"/>
    </w:tblGrid>
    <w:tr w:rsidR="00824DA9" w:rsidRPr="001A33B7" w14:paraId="0F0FC7AD" w14:textId="77777777" w:rsidTr="00824DA9">
      <w:trPr>
        <w:trHeight w:val="601"/>
      </w:trPr>
      <w:tc>
        <w:tcPr>
          <w:tcW w:w="9849" w:type="dxa"/>
          <w:vAlign w:val="bottom"/>
        </w:tcPr>
        <w:p w14:paraId="4969A679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9656A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75245CFA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6B6BFE34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61C241AC" w14:textId="77777777" w:rsidTr="00AF702B">
      <w:trPr>
        <w:trHeight w:val="454"/>
      </w:trPr>
      <w:tc>
        <w:tcPr>
          <w:tcW w:w="2127" w:type="dxa"/>
          <w:vAlign w:val="bottom"/>
        </w:tcPr>
        <w:p w14:paraId="1989D4A4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BA889FD" wp14:editId="2BC269F5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57AF5F0F" w14:textId="77777777" w:rsidR="000706AA" w:rsidRPr="00F87F18" w:rsidRDefault="00F1251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14:paraId="7DDEA739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45E4902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006C8238" w14:textId="77777777" w:rsidTr="00AF702B">
      <w:trPr>
        <w:trHeight w:val="454"/>
      </w:trPr>
      <w:tc>
        <w:tcPr>
          <w:tcW w:w="2127" w:type="dxa"/>
          <w:vAlign w:val="bottom"/>
        </w:tcPr>
        <w:p w14:paraId="28E03C30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68B2404" wp14:editId="72F16EC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3D71B808" w14:textId="77777777" w:rsidR="009A44F3" w:rsidRPr="00F87F18" w:rsidRDefault="00F12510" w:rsidP="009A44F3">
          <w:pPr>
            <w:pStyle w:val="Footer"/>
            <w:jc w:val="center"/>
            <w:rPr>
              <w:rStyle w:val="Hyperlink"/>
            </w:rPr>
          </w:pPr>
          <w:hyperlink r:id="rId3" w:history="1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14:paraId="4EADE665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DCC436F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88769" w14:textId="77777777" w:rsidR="00327241" w:rsidRDefault="00327241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7917C3F1" w14:textId="77777777" w:rsidR="00327241" w:rsidRDefault="00327241" w:rsidP="00A21BF1">
      <w:pPr>
        <w:spacing w:line="240" w:lineRule="auto"/>
      </w:pPr>
      <w:r>
        <w:continuationSeparator/>
      </w:r>
    </w:p>
  </w:footnote>
  <w:footnote w:type="continuationNotice" w:id="1">
    <w:p w14:paraId="613949EE" w14:textId="77777777" w:rsidR="00327241" w:rsidRDefault="003272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38D4593D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548CCE54" w14:textId="45BD2482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B81AC2">
            <w:rPr>
              <w:b/>
              <w:bCs/>
              <w:noProof/>
              <w:sz w:val="22"/>
            </w:rPr>
            <w:t>Breeding for balance • Bogong moth jury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45704224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14:paraId="2DDCE598" w14:textId="77777777" w:rsidTr="00BC6039">
      <w:trPr>
        <w:trHeight w:val="1247"/>
      </w:trPr>
      <w:tc>
        <w:tcPr>
          <w:tcW w:w="8080" w:type="dxa"/>
        </w:tcPr>
        <w:p w14:paraId="59EE8122" w14:textId="77777777" w:rsidR="004A5DC3" w:rsidRPr="00541954" w:rsidRDefault="008A3EC4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5C679493" wp14:editId="0CBBAA91">
                <wp:extent cx="2376000" cy="487883"/>
                <wp:effectExtent l="0" t="0" r="0" b="7620"/>
                <wp:docPr id="4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78" t="20004" b="20004"/>
                        <a:stretch/>
                      </pic:blipFill>
                      <pic:spPr bwMode="auto">
                        <a:xfrm>
                          <a:off x="0" y="0"/>
                          <a:ext cx="2376000" cy="4878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E60D5CF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DFFF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6A"/>
    <w:rsid w:val="000028F6"/>
    <w:rsid w:val="000044A0"/>
    <w:rsid w:val="000072C0"/>
    <w:rsid w:val="00007FF8"/>
    <w:rsid w:val="000111D3"/>
    <w:rsid w:val="0001166E"/>
    <w:rsid w:val="00013257"/>
    <w:rsid w:val="00013278"/>
    <w:rsid w:val="00024ABE"/>
    <w:rsid w:val="00024C46"/>
    <w:rsid w:val="00025BC1"/>
    <w:rsid w:val="00030759"/>
    <w:rsid w:val="00032047"/>
    <w:rsid w:val="00032D70"/>
    <w:rsid w:val="00034901"/>
    <w:rsid w:val="00034E1C"/>
    <w:rsid w:val="00034E58"/>
    <w:rsid w:val="00036FD8"/>
    <w:rsid w:val="00037557"/>
    <w:rsid w:val="000435A2"/>
    <w:rsid w:val="000478E5"/>
    <w:rsid w:val="00051431"/>
    <w:rsid w:val="00053BA4"/>
    <w:rsid w:val="00054CDA"/>
    <w:rsid w:val="000551ED"/>
    <w:rsid w:val="00055D51"/>
    <w:rsid w:val="00057FCB"/>
    <w:rsid w:val="000616DC"/>
    <w:rsid w:val="00063979"/>
    <w:rsid w:val="0006678E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007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0E6B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881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30DB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561E"/>
    <w:rsid w:val="0013671F"/>
    <w:rsid w:val="00136A2D"/>
    <w:rsid w:val="00136E4E"/>
    <w:rsid w:val="00143C3B"/>
    <w:rsid w:val="00154484"/>
    <w:rsid w:val="001548AA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466"/>
    <w:rsid w:val="00176786"/>
    <w:rsid w:val="0017710E"/>
    <w:rsid w:val="00180E8B"/>
    <w:rsid w:val="00182D1F"/>
    <w:rsid w:val="00190510"/>
    <w:rsid w:val="00193A30"/>
    <w:rsid w:val="0019584F"/>
    <w:rsid w:val="00196B82"/>
    <w:rsid w:val="00196C26"/>
    <w:rsid w:val="0019752C"/>
    <w:rsid w:val="001A03A7"/>
    <w:rsid w:val="001A11D1"/>
    <w:rsid w:val="001A14D8"/>
    <w:rsid w:val="001A1637"/>
    <w:rsid w:val="001A3362"/>
    <w:rsid w:val="001A33B7"/>
    <w:rsid w:val="001A5A98"/>
    <w:rsid w:val="001B1444"/>
    <w:rsid w:val="001B259B"/>
    <w:rsid w:val="001B310A"/>
    <w:rsid w:val="001B52A0"/>
    <w:rsid w:val="001B5F65"/>
    <w:rsid w:val="001B7B5E"/>
    <w:rsid w:val="001C0C6B"/>
    <w:rsid w:val="001C1E69"/>
    <w:rsid w:val="001C6DD9"/>
    <w:rsid w:val="001D0E78"/>
    <w:rsid w:val="001D11F8"/>
    <w:rsid w:val="001D4A98"/>
    <w:rsid w:val="001D4C88"/>
    <w:rsid w:val="001D741B"/>
    <w:rsid w:val="001D7549"/>
    <w:rsid w:val="001E0198"/>
    <w:rsid w:val="001E0E78"/>
    <w:rsid w:val="001E1404"/>
    <w:rsid w:val="001E15F5"/>
    <w:rsid w:val="001E270B"/>
    <w:rsid w:val="001F435C"/>
    <w:rsid w:val="001F6C35"/>
    <w:rsid w:val="001F7781"/>
    <w:rsid w:val="00201AAD"/>
    <w:rsid w:val="00202FB6"/>
    <w:rsid w:val="002033DF"/>
    <w:rsid w:val="00205972"/>
    <w:rsid w:val="00215A55"/>
    <w:rsid w:val="002240A0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76F14"/>
    <w:rsid w:val="0028049D"/>
    <w:rsid w:val="002817B0"/>
    <w:rsid w:val="00281BC2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7F0"/>
    <w:rsid w:val="002A3E43"/>
    <w:rsid w:val="002A4F78"/>
    <w:rsid w:val="002A60C2"/>
    <w:rsid w:val="002A67C2"/>
    <w:rsid w:val="002B2B46"/>
    <w:rsid w:val="002B4521"/>
    <w:rsid w:val="002B45C1"/>
    <w:rsid w:val="002B5953"/>
    <w:rsid w:val="002B67A6"/>
    <w:rsid w:val="002B6C97"/>
    <w:rsid w:val="002C1130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D5868"/>
    <w:rsid w:val="002D7A8E"/>
    <w:rsid w:val="002D7C8B"/>
    <w:rsid w:val="002D7EBE"/>
    <w:rsid w:val="002E06C5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241"/>
    <w:rsid w:val="0032744D"/>
    <w:rsid w:val="00327798"/>
    <w:rsid w:val="00330BD8"/>
    <w:rsid w:val="0033246B"/>
    <w:rsid w:val="00335767"/>
    <w:rsid w:val="00337332"/>
    <w:rsid w:val="00340AD1"/>
    <w:rsid w:val="0034373A"/>
    <w:rsid w:val="00343A79"/>
    <w:rsid w:val="00344AA7"/>
    <w:rsid w:val="0034543C"/>
    <w:rsid w:val="0034761D"/>
    <w:rsid w:val="00347F09"/>
    <w:rsid w:val="003562D5"/>
    <w:rsid w:val="00356D74"/>
    <w:rsid w:val="0035766E"/>
    <w:rsid w:val="003605CF"/>
    <w:rsid w:val="00361AAA"/>
    <w:rsid w:val="003661AA"/>
    <w:rsid w:val="003671F4"/>
    <w:rsid w:val="003679CC"/>
    <w:rsid w:val="00370006"/>
    <w:rsid w:val="00371528"/>
    <w:rsid w:val="0037294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0BD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2370"/>
    <w:rsid w:val="003F34C9"/>
    <w:rsid w:val="003F6D88"/>
    <w:rsid w:val="003F6E2B"/>
    <w:rsid w:val="0040051A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3807"/>
    <w:rsid w:val="00437101"/>
    <w:rsid w:val="00442916"/>
    <w:rsid w:val="00442E3B"/>
    <w:rsid w:val="00444637"/>
    <w:rsid w:val="00446523"/>
    <w:rsid w:val="0044722E"/>
    <w:rsid w:val="004510FC"/>
    <w:rsid w:val="00451821"/>
    <w:rsid w:val="004562EC"/>
    <w:rsid w:val="0045736C"/>
    <w:rsid w:val="00457B2F"/>
    <w:rsid w:val="004603F4"/>
    <w:rsid w:val="004605D8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50C8"/>
    <w:rsid w:val="0048713B"/>
    <w:rsid w:val="00491E31"/>
    <w:rsid w:val="004955B3"/>
    <w:rsid w:val="0049596E"/>
    <w:rsid w:val="004A3742"/>
    <w:rsid w:val="004A3C33"/>
    <w:rsid w:val="004A4A67"/>
    <w:rsid w:val="004A512B"/>
    <w:rsid w:val="004A5396"/>
    <w:rsid w:val="004A5DC3"/>
    <w:rsid w:val="004B09CA"/>
    <w:rsid w:val="004B4976"/>
    <w:rsid w:val="004B5D0E"/>
    <w:rsid w:val="004B7706"/>
    <w:rsid w:val="004C032C"/>
    <w:rsid w:val="004C044F"/>
    <w:rsid w:val="004C1BDB"/>
    <w:rsid w:val="004C5444"/>
    <w:rsid w:val="004D1E56"/>
    <w:rsid w:val="004D1F97"/>
    <w:rsid w:val="004D3800"/>
    <w:rsid w:val="004D5FC6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00F"/>
    <w:rsid w:val="005078ED"/>
    <w:rsid w:val="0051037B"/>
    <w:rsid w:val="00512654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46C8D"/>
    <w:rsid w:val="00551E4A"/>
    <w:rsid w:val="005520D9"/>
    <w:rsid w:val="00552A7A"/>
    <w:rsid w:val="00555AB6"/>
    <w:rsid w:val="005625C5"/>
    <w:rsid w:val="005740B0"/>
    <w:rsid w:val="005741B0"/>
    <w:rsid w:val="0057588F"/>
    <w:rsid w:val="00581AD3"/>
    <w:rsid w:val="005822CE"/>
    <w:rsid w:val="0058277F"/>
    <w:rsid w:val="00582B51"/>
    <w:rsid w:val="00582D16"/>
    <w:rsid w:val="00584368"/>
    <w:rsid w:val="00584412"/>
    <w:rsid w:val="00584B1E"/>
    <w:rsid w:val="0058771E"/>
    <w:rsid w:val="005912E3"/>
    <w:rsid w:val="00591620"/>
    <w:rsid w:val="00591804"/>
    <w:rsid w:val="00594007"/>
    <w:rsid w:val="005A1083"/>
    <w:rsid w:val="005A1715"/>
    <w:rsid w:val="005A20A6"/>
    <w:rsid w:val="005A2572"/>
    <w:rsid w:val="005A29D6"/>
    <w:rsid w:val="005A4632"/>
    <w:rsid w:val="005A646E"/>
    <w:rsid w:val="005A6862"/>
    <w:rsid w:val="005A6A61"/>
    <w:rsid w:val="005A72E2"/>
    <w:rsid w:val="005B038A"/>
    <w:rsid w:val="005B2874"/>
    <w:rsid w:val="005B311A"/>
    <w:rsid w:val="005B5680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D70D6"/>
    <w:rsid w:val="005E5F13"/>
    <w:rsid w:val="005E7C16"/>
    <w:rsid w:val="005F01DF"/>
    <w:rsid w:val="005F1828"/>
    <w:rsid w:val="005F5A77"/>
    <w:rsid w:val="005F6403"/>
    <w:rsid w:val="00600829"/>
    <w:rsid w:val="006033BF"/>
    <w:rsid w:val="00604DCB"/>
    <w:rsid w:val="00605DFC"/>
    <w:rsid w:val="006061C4"/>
    <w:rsid w:val="00607ECE"/>
    <w:rsid w:val="00610DD3"/>
    <w:rsid w:val="00615B29"/>
    <w:rsid w:val="006168C5"/>
    <w:rsid w:val="00616D68"/>
    <w:rsid w:val="00617481"/>
    <w:rsid w:val="00617D96"/>
    <w:rsid w:val="00622A35"/>
    <w:rsid w:val="00624DF7"/>
    <w:rsid w:val="00625171"/>
    <w:rsid w:val="00625FED"/>
    <w:rsid w:val="00627F6C"/>
    <w:rsid w:val="00630AC5"/>
    <w:rsid w:val="006333A5"/>
    <w:rsid w:val="00633EA6"/>
    <w:rsid w:val="0063412F"/>
    <w:rsid w:val="00635027"/>
    <w:rsid w:val="0063698B"/>
    <w:rsid w:val="00636B65"/>
    <w:rsid w:val="00642369"/>
    <w:rsid w:val="00642A4E"/>
    <w:rsid w:val="006459B9"/>
    <w:rsid w:val="00645D3D"/>
    <w:rsid w:val="0064665A"/>
    <w:rsid w:val="00651DA6"/>
    <w:rsid w:val="0065271E"/>
    <w:rsid w:val="00653F0F"/>
    <w:rsid w:val="00654D86"/>
    <w:rsid w:val="00655BF2"/>
    <w:rsid w:val="006560AD"/>
    <w:rsid w:val="006564E2"/>
    <w:rsid w:val="0065653A"/>
    <w:rsid w:val="0065703F"/>
    <w:rsid w:val="006577C1"/>
    <w:rsid w:val="00670DAF"/>
    <w:rsid w:val="006710B5"/>
    <w:rsid w:val="00673698"/>
    <w:rsid w:val="00673AB8"/>
    <w:rsid w:val="00674873"/>
    <w:rsid w:val="006757D5"/>
    <w:rsid w:val="006779C4"/>
    <w:rsid w:val="00681BBB"/>
    <w:rsid w:val="0068307E"/>
    <w:rsid w:val="00683BB9"/>
    <w:rsid w:val="00683BF1"/>
    <w:rsid w:val="00686088"/>
    <w:rsid w:val="006863F4"/>
    <w:rsid w:val="00692201"/>
    <w:rsid w:val="00692BE2"/>
    <w:rsid w:val="00693691"/>
    <w:rsid w:val="006A54F9"/>
    <w:rsid w:val="006B1AC7"/>
    <w:rsid w:val="006B470D"/>
    <w:rsid w:val="006B52D2"/>
    <w:rsid w:val="006C1B50"/>
    <w:rsid w:val="006C2AEC"/>
    <w:rsid w:val="006C4402"/>
    <w:rsid w:val="006C483D"/>
    <w:rsid w:val="006C50A6"/>
    <w:rsid w:val="006C67D6"/>
    <w:rsid w:val="006D4276"/>
    <w:rsid w:val="006D67EA"/>
    <w:rsid w:val="006E1EB0"/>
    <w:rsid w:val="006E5B26"/>
    <w:rsid w:val="006E6A1F"/>
    <w:rsid w:val="006E7353"/>
    <w:rsid w:val="006E7DC3"/>
    <w:rsid w:val="006F0465"/>
    <w:rsid w:val="006F3577"/>
    <w:rsid w:val="006F5F24"/>
    <w:rsid w:val="006F5F49"/>
    <w:rsid w:val="006F6540"/>
    <w:rsid w:val="006F6D3A"/>
    <w:rsid w:val="006F7830"/>
    <w:rsid w:val="00702D6E"/>
    <w:rsid w:val="00706AA0"/>
    <w:rsid w:val="00706C7B"/>
    <w:rsid w:val="007074A9"/>
    <w:rsid w:val="00713F4A"/>
    <w:rsid w:val="00714572"/>
    <w:rsid w:val="007150D0"/>
    <w:rsid w:val="0071562A"/>
    <w:rsid w:val="00717E0F"/>
    <w:rsid w:val="00717E72"/>
    <w:rsid w:val="00722B9A"/>
    <w:rsid w:val="00731F86"/>
    <w:rsid w:val="00732758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57A7A"/>
    <w:rsid w:val="007611FF"/>
    <w:rsid w:val="00766C18"/>
    <w:rsid w:val="00767FE5"/>
    <w:rsid w:val="007709E1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207"/>
    <w:rsid w:val="007877F9"/>
    <w:rsid w:val="0079230B"/>
    <w:rsid w:val="007967C7"/>
    <w:rsid w:val="00797587"/>
    <w:rsid w:val="00797760"/>
    <w:rsid w:val="00797CB5"/>
    <w:rsid w:val="007A0FEA"/>
    <w:rsid w:val="007A2F38"/>
    <w:rsid w:val="007A4B78"/>
    <w:rsid w:val="007A53B2"/>
    <w:rsid w:val="007A7F3E"/>
    <w:rsid w:val="007B233A"/>
    <w:rsid w:val="007B61A8"/>
    <w:rsid w:val="007B6C19"/>
    <w:rsid w:val="007C1559"/>
    <w:rsid w:val="007C1638"/>
    <w:rsid w:val="007C1E96"/>
    <w:rsid w:val="007C24DC"/>
    <w:rsid w:val="007C2DB1"/>
    <w:rsid w:val="007C2F58"/>
    <w:rsid w:val="007C4ACE"/>
    <w:rsid w:val="007C4FA5"/>
    <w:rsid w:val="007C5E9D"/>
    <w:rsid w:val="007C7AE1"/>
    <w:rsid w:val="007D14DC"/>
    <w:rsid w:val="007D6399"/>
    <w:rsid w:val="007E0072"/>
    <w:rsid w:val="007E36FA"/>
    <w:rsid w:val="007E460E"/>
    <w:rsid w:val="007E4A5C"/>
    <w:rsid w:val="007E4F3E"/>
    <w:rsid w:val="007E6ADE"/>
    <w:rsid w:val="007E7361"/>
    <w:rsid w:val="007F0AD3"/>
    <w:rsid w:val="007F126D"/>
    <w:rsid w:val="007F1B4A"/>
    <w:rsid w:val="007F218B"/>
    <w:rsid w:val="007F38C4"/>
    <w:rsid w:val="007F4985"/>
    <w:rsid w:val="007F7D15"/>
    <w:rsid w:val="008008B7"/>
    <w:rsid w:val="00800DBC"/>
    <w:rsid w:val="00801C60"/>
    <w:rsid w:val="00801E8C"/>
    <w:rsid w:val="00801EAD"/>
    <w:rsid w:val="008034ED"/>
    <w:rsid w:val="0080525F"/>
    <w:rsid w:val="00814653"/>
    <w:rsid w:val="00814E09"/>
    <w:rsid w:val="00815AD7"/>
    <w:rsid w:val="0081631B"/>
    <w:rsid w:val="00816F56"/>
    <w:rsid w:val="00817DE8"/>
    <w:rsid w:val="008210FF"/>
    <w:rsid w:val="008213FA"/>
    <w:rsid w:val="00821A3B"/>
    <w:rsid w:val="0082204F"/>
    <w:rsid w:val="00823908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4B47"/>
    <w:rsid w:val="00867136"/>
    <w:rsid w:val="008673F1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878A4"/>
    <w:rsid w:val="008909D6"/>
    <w:rsid w:val="00897C5D"/>
    <w:rsid w:val="008A07AD"/>
    <w:rsid w:val="008A2868"/>
    <w:rsid w:val="008A3D6B"/>
    <w:rsid w:val="008A3EC4"/>
    <w:rsid w:val="008A5035"/>
    <w:rsid w:val="008C01DB"/>
    <w:rsid w:val="008C04AB"/>
    <w:rsid w:val="008C09E4"/>
    <w:rsid w:val="008C2BF6"/>
    <w:rsid w:val="008C3EC5"/>
    <w:rsid w:val="008C65C2"/>
    <w:rsid w:val="008C74C4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43CB"/>
    <w:rsid w:val="008E65A3"/>
    <w:rsid w:val="008F0AF5"/>
    <w:rsid w:val="008F239E"/>
    <w:rsid w:val="008F285F"/>
    <w:rsid w:val="008F32CF"/>
    <w:rsid w:val="00900176"/>
    <w:rsid w:val="00904BB0"/>
    <w:rsid w:val="00905356"/>
    <w:rsid w:val="009058DC"/>
    <w:rsid w:val="009126B7"/>
    <w:rsid w:val="00915202"/>
    <w:rsid w:val="00920216"/>
    <w:rsid w:val="0093100C"/>
    <w:rsid w:val="00932968"/>
    <w:rsid w:val="0093395B"/>
    <w:rsid w:val="00934ACE"/>
    <w:rsid w:val="00935AF9"/>
    <w:rsid w:val="00936951"/>
    <w:rsid w:val="009401DF"/>
    <w:rsid w:val="009426EF"/>
    <w:rsid w:val="0094340D"/>
    <w:rsid w:val="00943D7F"/>
    <w:rsid w:val="0094484A"/>
    <w:rsid w:val="00945C25"/>
    <w:rsid w:val="00946D83"/>
    <w:rsid w:val="00947811"/>
    <w:rsid w:val="00947E05"/>
    <w:rsid w:val="00950BCC"/>
    <w:rsid w:val="009515AC"/>
    <w:rsid w:val="0095181A"/>
    <w:rsid w:val="009535D3"/>
    <w:rsid w:val="00954922"/>
    <w:rsid w:val="00956294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5FC6"/>
    <w:rsid w:val="0097654A"/>
    <w:rsid w:val="00976683"/>
    <w:rsid w:val="00982F40"/>
    <w:rsid w:val="00992DE4"/>
    <w:rsid w:val="00993DCF"/>
    <w:rsid w:val="009A37C6"/>
    <w:rsid w:val="009A3A65"/>
    <w:rsid w:val="009A3B8F"/>
    <w:rsid w:val="009A44F3"/>
    <w:rsid w:val="009A7ABD"/>
    <w:rsid w:val="009B0690"/>
    <w:rsid w:val="009B23E1"/>
    <w:rsid w:val="009B242F"/>
    <w:rsid w:val="009B4576"/>
    <w:rsid w:val="009B4DA2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E7467"/>
    <w:rsid w:val="009F1CCC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4D6"/>
    <w:rsid w:val="00A30B2C"/>
    <w:rsid w:val="00A33724"/>
    <w:rsid w:val="00A346C4"/>
    <w:rsid w:val="00A41112"/>
    <w:rsid w:val="00A412B1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E0C"/>
    <w:rsid w:val="00A57F45"/>
    <w:rsid w:val="00A60388"/>
    <w:rsid w:val="00A61423"/>
    <w:rsid w:val="00A63509"/>
    <w:rsid w:val="00A66CCE"/>
    <w:rsid w:val="00A672AB"/>
    <w:rsid w:val="00A70D90"/>
    <w:rsid w:val="00A7356C"/>
    <w:rsid w:val="00A74344"/>
    <w:rsid w:val="00A75BA6"/>
    <w:rsid w:val="00A8244E"/>
    <w:rsid w:val="00A86BBE"/>
    <w:rsid w:val="00A870F6"/>
    <w:rsid w:val="00A910BE"/>
    <w:rsid w:val="00A91E70"/>
    <w:rsid w:val="00A92043"/>
    <w:rsid w:val="00A96697"/>
    <w:rsid w:val="00AA0312"/>
    <w:rsid w:val="00AA3A02"/>
    <w:rsid w:val="00AA3D92"/>
    <w:rsid w:val="00AA483E"/>
    <w:rsid w:val="00AA667D"/>
    <w:rsid w:val="00AA6AA1"/>
    <w:rsid w:val="00AB0E6F"/>
    <w:rsid w:val="00AB153B"/>
    <w:rsid w:val="00AB2835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19AB"/>
    <w:rsid w:val="00B03630"/>
    <w:rsid w:val="00B04ED3"/>
    <w:rsid w:val="00B0597A"/>
    <w:rsid w:val="00B0703F"/>
    <w:rsid w:val="00B07797"/>
    <w:rsid w:val="00B07BC7"/>
    <w:rsid w:val="00B07E36"/>
    <w:rsid w:val="00B102E6"/>
    <w:rsid w:val="00B10646"/>
    <w:rsid w:val="00B11131"/>
    <w:rsid w:val="00B12959"/>
    <w:rsid w:val="00B13DD6"/>
    <w:rsid w:val="00B13FDD"/>
    <w:rsid w:val="00B162A1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47E5A"/>
    <w:rsid w:val="00B54C27"/>
    <w:rsid w:val="00B55B6C"/>
    <w:rsid w:val="00B5674D"/>
    <w:rsid w:val="00B56B05"/>
    <w:rsid w:val="00B615E4"/>
    <w:rsid w:val="00B61FBD"/>
    <w:rsid w:val="00B666DA"/>
    <w:rsid w:val="00B67502"/>
    <w:rsid w:val="00B67626"/>
    <w:rsid w:val="00B7099F"/>
    <w:rsid w:val="00B724B0"/>
    <w:rsid w:val="00B72506"/>
    <w:rsid w:val="00B72C21"/>
    <w:rsid w:val="00B7447C"/>
    <w:rsid w:val="00B754CC"/>
    <w:rsid w:val="00B7771E"/>
    <w:rsid w:val="00B81AC2"/>
    <w:rsid w:val="00B824B5"/>
    <w:rsid w:val="00B82C30"/>
    <w:rsid w:val="00B82F64"/>
    <w:rsid w:val="00B842BF"/>
    <w:rsid w:val="00B84414"/>
    <w:rsid w:val="00B87A8D"/>
    <w:rsid w:val="00B87C88"/>
    <w:rsid w:val="00B92BA8"/>
    <w:rsid w:val="00B92D96"/>
    <w:rsid w:val="00B9616A"/>
    <w:rsid w:val="00BA36ED"/>
    <w:rsid w:val="00BA3815"/>
    <w:rsid w:val="00BA4649"/>
    <w:rsid w:val="00BA4B6B"/>
    <w:rsid w:val="00BA779B"/>
    <w:rsid w:val="00BB1179"/>
    <w:rsid w:val="00BB4AFF"/>
    <w:rsid w:val="00BB55DE"/>
    <w:rsid w:val="00BB70AA"/>
    <w:rsid w:val="00BC5C7E"/>
    <w:rsid w:val="00BC6039"/>
    <w:rsid w:val="00BC61DC"/>
    <w:rsid w:val="00BC67A5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0C66"/>
    <w:rsid w:val="00C00C7B"/>
    <w:rsid w:val="00C02892"/>
    <w:rsid w:val="00C046AE"/>
    <w:rsid w:val="00C104A3"/>
    <w:rsid w:val="00C115DD"/>
    <w:rsid w:val="00C11DDE"/>
    <w:rsid w:val="00C11E46"/>
    <w:rsid w:val="00C1319E"/>
    <w:rsid w:val="00C1445A"/>
    <w:rsid w:val="00C15307"/>
    <w:rsid w:val="00C22321"/>
    <w:rsid w:val="00C23420"/>
    <w:rsid w:val="00C24243"/>
    <w:rsid w:val="00C24B57"/>
    <w:rsid w:val="00C265C4"/>
    <w:rsid w:val="00C26FC3"/>
    <w:rsid w:val="00C3213D"/>
    <w:rsid w:val="00C34B37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2BCB"/>
    <w:rsid w:val="00C736F2"/>
    <w:rsid w:val="00C74CF4"/>
    <w:rsid w:val="00C75F2D"/>
    <w:rsid w:val="00C7626C"/>
    <w:rsid w:val="00C76871"/>
    <w:rsid w:val="00C81164"/>
    <w:rsid w:val="00C817D8"/>
    <w:rsid w:val="00C81E38"/>
    <w:rsid w:val="00C82C34"/>
    <w:rsid w:val="00C84FF3"/>
    <w:rsid w:val="00C85EB2"/>
    <w:rsid w:val="00C86C32"/>
    <w:rsid w:val="00C8700C"/>
    <w:rsid w:val="00C912BD"/>
    <w:rsid w:val="00C9291D"/>
    <w:rsid w:val="00C92B04"/>
    <w:rsid w:val="00C92D66"/>
    <w:rsid w:val="00C9515B"/>
    <w:rsid w:val="00C9726E"/>
    <w:rsid w:val="00C9784F"/>
    <w:rsid w:val="00CA16EA"/>
    <w:rsid w:val="00CA19B4"/>
    <w:rsid w:val="00CA2679"/>
    <w:rsid w:val="00CA54FA"/>
    <w:rsid w:val="00CA5AF4"/>
    <w:rsid w:val="00CA5C36"/>
    <w:rsid w:val="00CA6D86"/>
    <w:rsid w:val="00CA702F"/>
    <w:rsid w:val="00CB010F"/>
    <w:rsid w:val="00CB30DA"/>
    <w:rsid w:val="00CB464E"/>
    <w:rsid w:val="00CB4A2D"/>
    <w:rsid w:val="00CC1B43"/>
    <w:rsid w:val="00CC75AA"/>
    <w:rsid w:val="00CD0835"/>
    <w:rsid w:val="00CD2F1A"/>
    <w:rsid w:val="00CD57B9"/>
    <w:rsid w:val="00CD6674"/>
    <w:rsid w:val="00CD7D19"/>
    <w:rsid w:val="00CE276E"/>
    <w:rsid w:val="00CE37CF"/>
    <w:rsid w:val="00CE382B"/>
    <w:rsid w:val="00CE4DC7"/>
    <w:rsid w:val="00CE5B1D"/>
    <w:rsid w:val="00CE6B1D"/>
    <w:rsid w:val="00CF0105"/>
    <w:rsid w:val="00CF0299"/>
    <w:rsid w:val="00CF0F68"/>
    <w:rsid w:val="00CF162A"/>
    <w:rsid w:val="00CF1A46"/>
    <w:rsid w:val="00CF2CC7"/>
    <w:rsid w:val="00CF2FD0"/>
    <w:rsid w:val="00D0045C"/>
    <w:rsid w:val="00D009F6"/>
    <w:rsid w:val="00D00AF1"/>
    <w:rsid w:val="00D03D5D"/>
    <w:rsid w:val="00D055E8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5995"/>
    <w:rsid w:val="00D66802"/>
    <w:rsid w:val="00D67316"/>
    <w:rsid w:val="00D674F0"/>
    <w:rsid w:val="00D75B2F"/>
    <w:rsid w:val="00D7638C"/>
    <w:rsid w:val="00D8097F"/>
    <w:rsid w:val="00D904C8"/>
    <w:rsid w:val="00D91AD5"/>
    <w:rsid w:val="00D92852"/>
    <w:rsid w:val="00D95ADE"/>
    <w:rsid w:val="00DA1147"/>
    <w:rsid w:val="00DA5B42"/>
    <w:rsid w:val="00DA67B6"/>
    <w:rsid w:val="00DB0B3A"/>
    <w:rsid w:val="00DB5DB1"/>
    <w:rsid w:val="00DC006B"/>
    <w:rsid w:val="00DC0434"/>
    <w:rsid w:val="00DC18CB"/>
    <w:rsid w:val="00DC1902"/>
    <w:rsid w:val="00DC45E9"/>
    <w:rsid w:val="00DC5A8F"/>
    <w:rsid w:val="00DD05C7"/>
    <w:rsid w:val="00DD2440"/>
    <w:rsid w:val="00DD69B4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DF7CA6"/>
    <w:rsid w:val="00E03BAC"/>
    <w:rsid w:val="00E04784"/>
    <w:rsid w:val="00E04F5B"/>
    <w:rsid w:val="00E06A12"/>
    <w:rsid w:val="00E06BA4"/>
    <w:rsid w:val="00E079E2"/>
    <w:rsid w:val="00E10BFC"/>
    <w:rsid w:val="00E10C3A"/>
    <w:rsid w:val="00E217E0"/>
    <w:rsid w:val="00E23656"/>
    <w:rsid w:val="00E24E5F"/>
    <w:rsid w:val="00E26CF6"/>
    <w:rsid w:val="00E2715B"/>
    <w:rsid w:val="00E27CD1"/>
    <w:rsid w:val="00E304B7"/>
    <w:rsid w:val="00E31E5F"/>
    <w:rsid w:val="00E34679"/>
    <w:rsid w:val="00E35A34"/>
    <w:rsid w:val="00E3764D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528C0"/>
    <w:rsid w:val="00E6347B"/>
    <w:rsid w:val="00E640F1"/>
    <w:rsid w:val="00E724C5"/>
    <w:rsid w:val="00E72AD2"/>
    <w:rsid w:val="00E73B31"/>
    <w:rsid w:val="00E752E9"/>
    <w:rsid w:val="00E77AA6"/>
    <w:rsid w:val="00E77D05"/>
    <w:rsid w:val="00E805A8"/>
    <w:rsid w:val="00E81B64"/>
    <w:rsid w:val="00E82C79"/>
    <w:rsid w:val="00E84A64"/>
    <w:rsid w:val="00E854EF"/>
    <w:rsid w:val="00E87BF0"/>
    <w:rsid w:val="00E944AF"/>
    <w:rsid w:val="00E964FA"/>
    <w:rsid w:val="00E9656A"/>
    <w:rsid w:val="00E979C4"/>
    <w:rsid w:val="00E97B12"/>
    <w:rsid w:val="00EA0CD3"/>
    <w:rsid w:val="00EA493D"/>
    <w:rsid w:val="00EA554E"/>
    <w:rsid w:val="00EA5D0F"/>
    <w:rsid w:val="00EB026D"/>
    <w:rsid w:val="00EB151A"/>
    <w:rsid w:val="00EB3C79"/>
    <w:rsid w:val="00EB5962"/>
    <w:rsid w:val="00EC0607"/>
    <w:rsid w:val="00EC0EA3"/>
    <w:rsid w:val="00EC1DC7"/>
    <w:rsid w:val="00EC26F9"/>
    <w:rsid w:val="00EC5C1B"/>
    <w:rsid w:val="00ED0042"/>
    <w:rsid w:val="00ED3074"/>
    <w:rsid w:val="00EE0790"/>
    <w:rsid w:val="00EE0E84"/>
    <w:rsid w:val="00EE4636"/>
    <w:rsid w:val="00EE7678"/>
    <w:rsid w:val="00EE77A6"/>
    <w:rsid w:val="00EF0532"/>
    <w:rsid w:val="00EF5A70"/>
    <w:rsid w:val="00EF5DC9"/>
    <w:rsid w:val="00F02CA8"/>
    <w:rsid w:val="00F06E72"/>
    <w:rsid w:val="00F1022F"/>
    <w:rsid w:val="00F1026B"/>
    <w:rsid w:val="00F12510"/>
    <w:rsid w:val="00F168C3"/>
    <w:rsid w:val="00F16AD1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37CAF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1D69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1F38"/>
    <w:rsid w:val="00F933BC"/>
    <w:rsid w:val="00F956F1"/>
    <w:rsid w:val="00FA0CEA"/>
    <w:rsid w:val="00FA57C9"/>
    <w:rsid w:val="00FA5A28"/>
    <w:rsid w:val="00FA6858"/>
    <w:rsid w:val="00FA7467"/>
    <w:rsid w:val="00FB0851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4B3"/>
    <w:rsid w:val="00FE4173"/>
    <w:rsid w:val="00FE616A"/>
    <w:rsid w:val="00FF0D8F"/>
    <w:rsid w:val="00FF530C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DE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57B591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85C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85C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E8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BE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E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FF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FF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FF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BEA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5F7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F7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CA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71FF9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F9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shd w:val="clear" w:color="auto" w:fill="DDF0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FFBE" w:themeFill="accent4" w:themeFillShade="CC"/>
      </w:tcPr>
    </w:tblStylePr>
    <w:tblStylePr w:type="lastRow">
      <w:rPr>
        <w:b/>
        <w:bCs/>
        <w:color w:val="8AFFB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shd w:val="clear" w:color="auto" w:fill="FBFFF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20" w:themeFill="accent6" w:themeFillShade="CC"/>
      </w:tcPr>
    </w:tblStylePr>
    <w:tblStylePr w:type="lastRow">
      <w:rPr>
        <w:b/>
        <w:bCs/>
        <w:color w:val="007C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shd w:val="clear" w:color="auto" w:fill="E2FBE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E26D" w:themeFill="accent5" w:themeFillShade="CC"/>
      </w:tcPr>
    </w:tblStylePr>
    <w:tblStylePr w:type="lastRow">
      <w:rPr>
        <w:b/>
        <w:bCs/>
        <w:color w:val="32E2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shd w:val="clear" w:color="auto" w:fill="B8FFC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57B591" w:themeColor="accent1"/>
        <w:bottom w:val="single" w:sz="4" w:space="0" w:color="57B591" w:themeColor="accent1"/>
        <w:right w:val="single" w:sz="4" w:space="0" w:color="57B59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6F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6F57" w:themeColor="accent1" w:themeShade="99"/>
          <w:insideV w:val="nil"/>
        </w:tcBorders>
        <w:shd w:val="clear" w:color="auto" w:fill="316F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F57" w:themeFill="accent1" w:themeFillShade="99"/>
      </w:tcPr>
    </w:tblStylePr>
    <w:tblStylePr w:type="band1Vert">
      <w:tblPr/>
      <w:tcPr>
        <w:shd w:val="clear" w:color="auto" w:fill="BBE1D2" w:themeFill="accent1" w:themeFillTint="66"/>
      </w:tcPr>
    </w:tblStylePr>
    <w:tblStylePr w:type="band1Horz">
      <w:tblPr/>
      <w:tcPr>
        <w:shd w:val="clear" w:color="auto" w:fill="AB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DFFF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DFF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DFFF5" w:themeColor="accent4"/>
        <w:bottom w:val="single" w:sz="4" w:space="0" w:color="EDFFF5" w:themeColor="accent4"/>
        <w:right w:val="single" w:sz="4" w:space="0" w:color="EDFFF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FF8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FF87" w:themeColor="accent4" w:themeShade="99"/>
          <w:insideV w:val="nil"/>
        </w:tcBorders>
        <w:shd w:val="clear" w:color="auto" w:fill="28FF8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FF87" w:themeFill="accent4" w:themeFillShade="99"/>
      </w:tcPr>
    </w:tblStylePr>
    <w:tblStylePr w:type="band1Vert">
      <w:tblPr/>
      <w:tcPr>
        <w:shd w:val="clear" w:color="auto" w:fill="F7FFFA" w:themeFill="accent4" w:themeFillTint="66"/>
      </w:tcPr>
    </w:tblStylePr>
    <w:tblStylePr w:type="band1Horz">
      <w:tblPr/>
      <w:tcPr>
        <w:shd w:val="clear" w:color="auto" w:fill="F6FFF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9C29" w:themeColor="accent6"/>
        <w:left w:val="single" w:sz="4" w:space="0" w:color="70EB99" w:themeColor="accent5"/>
        <w:bottom w:val="single" w:sz="4" w:space="0" w:color="70EB99" w:themeColor="accent5"/>
        <w:right w:val="single" w:sz="4" w:space="0" w:color="70EB9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9C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B6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B64D" w:themeColor="accent5" w:themeShade="99"/>
          <w:insideV w:val="nil"/>
        </w:tcBorders>
        <w:shd w:val="clear" w:color="auto" w:fill="19B6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B64D" w:themeFill="accent5" w:themeFillShade="99"/>
      </w:tcPr>
    </w:tblStylePr>
    <w:tblStylePr w:type="band1Vert">
      <w:tblPr/>
      <w:tcPr>
        <w:shd w:val="clear" w:color="auto" w:fill="C5F7D6" w:themeFill="accent5" w:themeFillTint="66"/>
      </w:tcPr>
    </w:tblStylePr>
    <w:tblStylePr w:type="band1Horz">
      <w:tblPr/>
      <w:tcPr>
        <w:shd w:val="clear" w:color="auto" w:fill="B7F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0EB99" w:themeColor="accent5"/>
        <w:left w:val="single" w:sz="4" w:space="0" w:color="009C29" w:themeColor="accent6"/>
        <w:bottom w:val="single" w:sz="4" w:space="0" w:color="009C29" w:themeColor="accent6"/>
        <w:right w:val="single" w:sz="4" w:space="0" w:color="009C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0EB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18" w:themeColor="accent6" w:themeShade="99"/>
          <w:insideV w:val="nil"/>
        </w:tcBorders>
        <w:shd w:val="clear" w:color="auto" w:fill="005D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18" w:themeFill="accent6" w:themeFillShade="99"/>
      </w:tcPr>
    </w:tblStylePr>
    <w:tblStylePr w:type="band1Vert">
      <w:tblPr/>
      <w:tcPr>
        <w:shd w:val="clear" w:color="auto" w:fill="71FF96" w:themeFill="accent6" w:themeFillTint="66"/>
      </w:tcPr>
    </w:tblStylePr>
    <w:tblStylePr w:type="band1Horz">
      <w:tblPr/>
      <w:tcPr>
        <w:shd w:val="clear" w:color="auto" w:fill="4EFF7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57B591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5C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8B6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DFFF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F56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FFB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0EB99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97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E0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9C29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57B591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99"/>
    <w:rsid w:val="00B102E6"/>
    <w:rPr>
      <w:rFonts w:asciiTheme="minorHAnsi" w:hAnsiTheme="minorHAnsi"/>
      <w:color w:val="57B591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57B59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57B591" w:themeColor="accent1"/>
      </w:pBdr>
      <w:spacing w:before="200" w:after="280"/>
      <w:ind w:left="936" w:right="936"/>
    </w:pPr>
    <w:rPr>
      <w:b/>
      <w:bCs/>
      <w:i/>
      <w:iCs/>
      <w:color w:val="57B5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57B591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  <w:insideH w:val="single" w:sz="8" w:space="0" w:color="57B591" w:themeColor="accent1"/>
        <w:insideV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18" w:space="0" w:color="57B591" w:themeColor="accent1"/>
          <w:right w:val="single" w:sz="8" w:space="0" w:color="57B591" w:themeColor="accent1"/>
          <w:insideH w:val="nil"/>
          <w:insideV w:val="single" w:sz="8" w:space="0" w:color="57B59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H w:val="nil"/>
          <w:insideV w:val="single" w:sz="8" w:space="0" w:color="57B59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band1Vert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V w:val="single" w:sz="8" w:space="0" w:color="57B591" w:themeColor="accent1"/>
        </w:tcBorders>
        <w:shd w:val="clear" w:color="auto" w:fill="D5ECE3" w:themeFill="accent1" w:themeFillTint="3F"/>
      </w:tcPr>
    </w:tblStylePr>
    <w:tblStylePr w:type="band2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V w:val="single" w:sz="8" w:space="0" w:color="57B59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  <w:insideH w:val="single" w:sz="8" w:space="0" w:color="EDFFF5" w:themeColor="accent4"/>
        <w:insideV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18" w:space="0" w:color="EDFFF5" w:themeColor="accent4"/>
          <w:right w:val="single" w:sz="8" w:space="0" w:color="EDFFF5" w:themeColor="accent4"/>
          <w:insideH w:val="nil"/>
          <w:insideV w:val="single" w:sz="8" w:space="0" w:color="EDFF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H w:val="nil"/>
          <w:insideV w:val="single" w:sz="8" w:space="0" w:color="EDFF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band1Vert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V w:val="single" w:sz="8" w:space="0" w:color="EDFFF5" w:themeColor="accent4"/>
        </w:tcBorders>
        <w:shd w:val="clear" w:color="auto" w:fill="FAFFFC" w:themeFill="accent4" w:themeFillTint="3F"/>
      </w:tcPr>
    </w:tblStylePr>
    <w:tblStylePr w:type="band2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V w:val="single" w:sz="8" w:space="0" w:color="EDFFF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  <w:insideH w:val="single" w:sz="8" w:space="0" w:color="70EB99" w:themeColor="accent5"/>
        <w:insideV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18" w:space="0" w:color="70EB99" w:themeColor="accent5"/>
          <w:right w:val="single" w:sz="8" w:space="0" w:color="70EB99" w:themeColor="accent5"/>
          <w:insideH w:val="nil"/>
          <w:insideV w:val="single" w:sz="8" w:space="0" w:color="70EB9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H w:val="nil"/>
          <w:insideV w:val="single" w:sz="8" w:space="0" w:color="70EB9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band1Vert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V w:val="single" w:sz="8" w:space="0" w:color="70EB99" w:themeColor="accent5"/>
        </w:tcBorders>
        <w:shd w:val="clear" w:color="auto" w:fill="DBFAE5" w:themeFill="accent5" w:themeFillTint="3F"/>
      </w:tcPr>
    </w:tblStylePr>
    <w:tblStylePr w:type="band2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V w:val="single" w:sz="8" w:space="0" w:color="70EB9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  <w:insideH w:val="single" w:sz="8" w:space="0" w:color="009C29" w:themeColor="accent6"/>
        <w:insideV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18" w:space="0" w:color="009C29" w:themeColor="accent6"/>
          <w:right w:val="single" w:sz="8" w:space="0" w:color="009C29" w:themeColor="accent6"/>
          <w:insideH w:val="nil"/>
          <w:insideV w:val="single" w:sz="8" w:space="0" w:color="009C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H w:val="nil"/>
          <w:insideV w:val="single" w:sz="8" w:space="0" w:color="009C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band1Vert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V w:val="single" w:sz="8" w:space="0" w:color="009C29" w:themeColor="accent6"/>
        </w:tcBorders>
        <w:shd w:val="clear" w:color="auto" w:fill="A7FFBE" w:themeFill="accent6" w:themeFillTint="3F"/>
      </w:tcPr>
    </w:tblStylePr>
    <w:tblStylePr w:type="band2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V w:val="single" w:sz="8" w:space="0" w:color="009C2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band1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band1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band1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band1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D8B6D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bottom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57B591" w:themeColor="accent1"/>
          <w:left w:val="nil"/>
          <w:bottom w:val="single" w:sz="8" w:space="0" w:color="57B5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B591" w:themeColor="accent1"/>
          <w:left w:val="nil"/>
          <w:bottom w:val="single" w:sz="8" w:space="0" w:color="57B5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1FFB0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bottom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DFFF5" w:themeColor="accent4"/>
          <w:left w:val="nil"/>
          <w:bottom w:val="single" w:sz="8" w:space="0" w:color="EDFFF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FFF5" w:themeColor="accent4"/>
          <w:left w:val="nil"/>
          <w:bottom w:val="single" w:sz="8" w:space="0" w:color="EDFFF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23E062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bottom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0EB99" w:themeColor="accent5"/>
          <w:left w:val="nil"/>
          <w:bottom w:val="single" w:sz="8" w:space="0" w:color="70EB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EB99" w:themeColor="accent5"/>
          <w:left w:val="nil"/>
          <w:bottom w:val="single" w:sz="8" w:space="0" w:color="70EB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41E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bottom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9C29" w:themeColor="accent6"/>
          <w:left w:val="nil"/>
          <w:bottom w:val="single" w:sz="8" w:space="0" w:color="009C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29" w:themeColor="accent6"/>
          <w:left w:val="nil"/>
          <w:bottom w:val="single" w:sz="8" w:space="0" w:color="009C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1C7AC" w:themeColor="accent1" w:themeTint="BF"/>
        <w:left w:val="single" w:sz="8" w:space="0" w:color="81C7AC" w:themeColor="accent1" w:themeTint="BF"/>
        <w:bottom w:val="single" w:sz="8" w:space="0" w:color="81C7AC" w:themeColor="accent1" w:themeTint="BF"/>
        <w:right w:val="single" w:sz="8" w:space="0" w:color="81C7AC" w:themeColor="accent1" w:themeTint="BF"/>
        <w:insideH w:val="single" w:sz="8" w:space="0" w:color="81C7AC" w:themeColor="accent1" w:themeTint="BF"/>
        <w:insideV w:val="single" w:sz="8" w:space="0" w:color="81C7AC" w:themeColor="accent1" w:themeTint="BF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7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FF7" w:themeColor="accent4" w:themeTint="BF"/>
        <w:left w:val="single" w:sz="8" w:space="0" w:color="F1FFF7" w:themeColor="accent4" w:themeTint="BF"/>
        <w:bottom w:val="single" w:sz="8" w:space="0" w:color="F1FFF7" w:themeColor="accent4" w:themeTint="BF"/>
        <w:right w:val="single" w:sz="8" w:space="0" w:color="F1FFF7" w:themeColor="accent4" w:themeTint="BF"/>
        <w:insideH w:val="single" w:sz="8" w:space="0" w:color="F1FFF7" w:themeColor="accent4" w:themeTint="BF"/>
        <w:insideV w:val="single" w:sz="8" w:space="0" w:color="F1FFF7" w:themeColor="accent4" w:themeTint="BF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FFF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3F0B2" w:themeColor="accent5" w:themeTint="BF"/>
        <w:left w:val="single" w:sz="8" w:space="0" w:color="93F0B2" w:themeColor="accent5" w:themeTint="BF"/>
        <w:bottom w:val="single" w:sz="8" w:space="0" w:color="93F0B2" w:themeColor="accent5" w:themeTint="BF"/>
        <w:right w:val="single" w:sz="8" w:space="0" w:color="93F0B2" w:themeColor="accent5" w:themeTint="BF"/>
        <w:insideH w:val="single" w:sz="8" w:space="0" w:color="93F0B2" w:themeColor="accent5" w:themeTint="BF"/>
        <w:insideV w:val="single" w:sz="8" w:space="0" w:color="93F0B2" w:themeColor="accent5" w:themeTint="BF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F0B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F440" w:themeColor="accent6" w:themeTint="BF"/>
        <w:left w:val="single" w:sz="8" w:space="0" w:color="00F440" w:themeColor="accent6" w:themeTint="BF"/>
        <w:bottom w:val="single" w:sz="8" w:space="0" w:color="00F440" w:themeColor="accent6" w:themeTint="BF"/>
        <w:right w:val="single" w:sz="8" w:space="0" w:color="00F440" w:themeColor="accent6" w:themeTint="BF"/>
        <w:insideH w:val="single" w:sz="8" w:space="0" w:color="00F440" w:themeColor="accent6" w:themeTint="BF"/>
        <w:insideV w:val="single" w:sz="8" w:space="0" w:color="00F440" w:themeColor="accent6" w:themeTint="BF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4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  <w:insideH w:val="single" w:sz="8" w:space="0" w:color="57B591" w:themeColor="accent1"/>
        <w:insideV w:val="single" w:sz="8" w:space="0" w:color="57B591" w:themeColor="accent1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E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E8" w:themeFill="accent1" w:themeFillTint="33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tcBorders>
          <w:insideH w:val="single" w:sz="6" w:space="0" w:color="57B591" w:themeColor="accent1"/>
          <w:insideV w:val="single" w:sz="6" w:space="0" w:color="57B591" w:themeColor="accent1"/>
        </w:tcBorders>
        <w:shd w:val="clear" w:color="auto" w:fill="AB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  <w:insideH w:val="single" w:sz="8" w:space="0" w:color="EDFFF5" w:themeColor="accent4"/>
        <w:insideV w:val="single" w:sz="8" w:space="0" w:color="EDFFF5" w:themeColor="accent4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F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FFC" w:themeFill="accent4" w:themeFillTint="33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tcBorders>
          <w:insideH w:val="single" w:sz="6" w:space="0" w:color="EDFFF5" w:themeColor="accent4"/>
          <w:insideV w:val="single" w:sz="6" w:space="0" w:color="EDFFF5" w:themeColor="accent4"/>
        </w:tcBorders>
        <w:shd w:val="clear" w:color="auto" w:fill="F6FFF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  <w:insideH w:val="single" w:sz="8" w:space="0" w:color="70EB99" w:themeColor="accent5"/>
        <w:insideV w:val="single" w:sz="8" w:space="0" w:color="70EB99" w:themeColor="accent5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FD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BEA" w:themeFill="accent5" w:themeFillTint="33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tcBorders>
          <w:insideH w:val="single" w:sz="6" w:space="0" w:color="70EB99" w:themeColor="accent5"/>
          <w:insideV w:val="single" w:sz="6" w:space="0" w:color="70EB99" w:themeColor="accent5"/>
        </w:tcBorders>
        <w:shd w:val="clear" w:color="auto" w:fill="B7F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  <w:insideH w:val="single" w:sz="8" w:space="0" w:color="009C29" w:themeColor="accent6"/>
        <w:insideV w:val="single" w:sz="8" w:space="0" w:color="009C29" w:themeColor="accent6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CFF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CA" w:themeFill="accent6" w:themeFillTint="33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tcBorders>
          <w:insideH w:val="single" w:sz="6" w:space="0" w:color="009C29" w:themeColor="accent6"/>
          <w:insideV w:val="single" w:sz="6" w:space="0" w:color="009C29" w:themeColor="accent6"/>
        </w:tcBorders>
        <w:shd w:val="clear" w:color="auto" w:fill="4EFF7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B59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B59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FF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FF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FFF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FFF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EB9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EB9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F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F5CC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FF7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FF7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bottom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B59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7B591" w:themeColor="accent1"/>
          <w:bottom w:val="single" w:sz="8" w:space="0" w:color="57B5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B591" w:themeColor="accent1"/>
          <w:bottom w:val="single" w:sz="8" w:space="0" w:color="57B591" w:themeColor="accent1"/>
        </w:tcBorders>
      </w:tc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shd w:val="clear" w:color="auto" w:fill="D5EC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bottom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FFF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FFF5" w:themeColor="accent4"/>
          <w:bottom w:val="single" w:sz="8" w:space="0" w:color="EDFF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FFF5" w:themeColor="accent4"/>
          <w:bottom w:val="single" w:sz="8" w:space="0" w:color="EDFFF5" w:themeColor="accent4"/>
        </w:tcBorders>
      </w:tc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shd w:val="clear" w:color="auto" w:fill="FAFFF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bottom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EB99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EB99" w:themeColor="accent5"/>
          <w:bottom w:val="single" w:sz="8" w:space="0" w:color="70EB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EB99" w:themeColor="accent5"/>
          <w:bottom w:val="single" w:sz="8" w:space="0" w:color="70EB99" w:themeColor="accent5"/>
        </w:tcBorders>
      </w:tc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shd w:val="clear" w:color="auto" w:fill="DBFAE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bottom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29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C29" w:themeColor="accent6"/>
          <w:bottom w:val="single" w:sz="8" w:space="0" w:color="009C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29" w:themeColor="accent6"/>
          <w:bottom w:val="single" w:sz="8" w:space="0" w:color="009C29" w:themeColor="accent6"/>
        </w:tcBorders>
      </w:tc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shd w:val="clear" w:color="auto" w:fill="A7FFB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57B59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B59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B59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B59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DFF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FFF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FFF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FFF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FF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0EB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EB9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EB9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EB9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A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9C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2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FB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1C7AC" w:themeColor="accent1" w:themeTint="BF"/>
        <w:left w:val="single" w:sz="8" w:space="0" w:color="81C7AC" w:themeColor="accent1" w:themeTint="BF"/>
        <w:bottom w:val="single" w:sz="8" w:space="0" w:color="81C7AC" w:themeColor="accent1" w:themeTint="BF"/>
        <w:right w:val="single" w:sz="8" w:space="0" w:color="81C7AC" w:themeColor="accent1" w:themeTint="BF"/>
        <w:insideH w:val="single" w:sz="8" w:space="0" w:color="81C7AC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81C7AC" w:themeColor="accent1" w:themeTint="BF"/>
          <w:left w:val="single" w:sz="8" w:space="0" w:color="81C7AC" w:themeColor="accent1" w:themeTint="BF"/>
          <w:bottom w:val="single" w:sz="8" w:space="0" w:color="81C7AC" w:themeColor="accent1" w:themeTint="BF"/>
          <w:right w:val="single" w:sz="8" w:space="0" w:color="81C7AC" w:themeColor="accent1" w:themeTint="BF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7AC" w:themeColor="accent1" w:themeTint="BF"/>
          <w:left w:val="single" w:sz="8" w:space="0" w:color="81C7AC" w:themeColor="accent1" w:themeTint="BF"/>
          <w:bottom w:val="single" w:sz="8" w:space="0" w:color="81C7AC" w:themeColor="accent1" w:themeTint="BF"/>
          <w:right w:val="single" w:sz="8" w:space="0" w:color="81C7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FF7" w:themeColor="accent4" w:themeTint="BF"/>
        <w:left w:val="single" w:sz="8" w:space="0" w:color="F1FFF7" w:themeColor="accent4" w:themeTint="BF"/>
        <w:bottom w:val="single" w:sz="8" w:space="0" w:color="F1FFF7" w:themeColor="accent4" w:themeTint="BF"/>
        <w:right w:val="single" w:sz="8" w:space="0" w:color="F1FFF7" w:themeColor="accent4" w:themeTint="BF"/>
        <w:insideH w:val="single" w:sz="8" w:space="0" w:color="F1FFF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1FFF7" w:themeColor="accent4" w:themeTint="BF"/>
          <w:left w:val="single" w:sz="8" w:space="0" w:color="F1FFF7" w:themeColor="accent4" w:themeTint="BF"/>
          <w:bottom w:val="single" w:sz="8" w:space="0" w:color="F1FFF7" w:themeColor="accent4" w:themeTint="BF"/>
          <w:right w:val="single" w:sz="8" w:space="0" w:color="F1FFF7" w:themeColor="accent4" w:themeTint="BF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FFF7" w:themeColor="accent4" w:themeTint="BF"/>
          <w:left w:val="single" w:sz="8" w:space="0" w:color="F1FFF7" w:themeColor="accent4" w:themeTint="BF"/>
          <w:bottom w:val="single" w:sz="8" w:space="0" w:color="F1FFF7" w:themeColor="accent4" w:themeTint="BF"/>
          <w:right w:val="single" w:sz="8" w:space="0" w:color="F1FFF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FF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3F0B2" w:themeColor="accent5" w:themeTint="BF"/>
        <w:left w:val="single" w:sz="8" w:space="0" w:color="93F0B2" w:themeColor="accent5" w:themeTint="BF"/>
        <w:bottom w:val="single" w:sz="8" w:space="0" w:color="93F0B2" w:themeColor="accent5" w:themeTint="BF"/>
        <w:right w:val="single" w:sz="8" w:space="0" w:color="93F0B2" w:themeColor="accent5" w:themeTint="BF"/>
        <w:insideH w:val="single" w:sz="8" w:space="0" w:color="93F0B2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3F0B2" w:themeColor="accent5" w:themeTint="BF"/>
          <w:left w:val="single" w:sz="8" w:space="0" w:color="93F0B2" w:themeColor="accent5" w:themeTint="BF"/>
          <w:bottom w:val="single" w:sz="8" w:space="0" w:color="93F0B2" w:themeColor="accent5" w:themeTint="BF"/>
          <w:right w:val="single" w:sz="8" w:space="0" w:color="93F0B2" w:themeColor="accent5" w:themeTint="BF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F0B2" w:themeColor="accent5" w:themeTint="BF"/>
          <w:left w:val="single" w:sz="8" w:space="0" w:color="93F0B2" w:themeColor="accent5" w:themeTint="BF"/>
          <w:bottom w:val="single" w:sz="8" w:space="0" w:color="93F0B2" w:themeColor="accent5" w:themeTint="BF"/>
          <w:right w:val="single" w:sz="8" w:space="0" w:color="93F0B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A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F440" w:themeColor="accent6" w:themeTint="BF"/>
        <w:left w:val="single" w:sz="8" w:space="0" w:color="00F440" w:themeColor="accent6" w:themeTint="BF"/>
        <w:bottom w:val="single" w:sz="8" w:space="0" w:color="00F440" w:themeColor="accent6" w:themeTint="BF"/>
        <w:right w:val="single" w:sz="8" w:space="0" w:color="00F440" w:themeColor="accent6" w:themeTint="BF"/>
        <w:insideH w:val="single" w:sz="8" w:space="0" w:color="00F440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F440" w:themeColor="accent6" w:themeTint="BF"/>
          <w:left w:val="single" w:sz="8" w:space="0" w:color="00F440" w:themeColor="accent6" w:themeTint="BF"/>
          <w:bottom w:val="single" w:sz="8" w:space="0" w:color="00F440" w:themeColor="accent6" w:themeTint="BF"/>
          <w:right w:val="single" w:sz="8" w:space="0" w:color="00F440" w:themeColor="accent6" w:themeTint="BF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440" w:themeColor="accent6" w:themeTint="BF"/>
          <w:left w:val="single" w:sz="8" w:space="0" w:color="00F440" w:themeColor="accent6" w:themeTint="BF"/>
          <w:bottom w:val="single" w:sz="8" w:space="0" w:color="00F440" w:themeColor="accent6" w:themeTint="BF"/>
          <w:right w:val="single" w:sz="8" w:space="0" w:color="00F4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FB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57B59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57B59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57B591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57B591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DFFF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85C48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85C48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57B591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57B591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57B591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Science">
      <a:dk1>
        <a:srgbClr val="000000"/>
      </a:dk1>
      <a:lt1>
        <a:sysClr val="window" lastClr="FFFFFF"/>
      </a:lt1>
      <a:dk2>
        <a:srgbClr val="000000"/>
      </a:dk2>
      <a:lt2>
        <a:srgbClr val="57B591"/>
      </a:lt2>
      <a:accent1>
        <a:srgbClr val="57B591"/>
      </a:accent1>
      <a:accent2>
        <a:srgbClr val="F5B841"/>
      </a:accent2>
      <a:accent3>
        <a:srgbClr val="DBD7D2"/>
      </a:accent3>
      <a:accent4>
        <a:srgbClr val="EDFFF5"/>
      </a:accent4>
      <a:accent5>
        <a:srgbClr val="70EB99"/>
      </a:accent5>
      <a:accent6>
        <a:srgbClr val="009C29"/>
      </a:accent6>
      <a:hlink>
        <a:srgbClr val="57B591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AASID-2102554853-2642670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SharedWithUsers xmlns="249bb05d-9f36-4797-baf9-70f03887c0e2">
      <UserInfo>
        <DisplayName/>
        <AccountId xsi:nil="true"/>
        <AccountType/>
      </UserInfo>
    </SharedWithUsers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https://ausacademyofscience.sharepoint.com/_layouts/15/DocIdRedir.aspx?ID=AASID-2102554853-2642670</Url>
      <Description>AASID-2102554853-2642670</Description>
    </_dlc_DocIdUrl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FFD88F-B855-4DB8-9403-F1331A85EDEE}"/>
</file>

<file path=customXml/itemProps3.xml><?xml version="1.0" encoding="utf-8"?>
<ds:datastoreItem xmlns:ds="http://schemas.openxmlformats.org/officeDocument/2006/customXml" ds:itemID="{DE91791B-674B-4394-9189-845338D5CAC4}"/>
</file>

<file path=customXml/itemProps4.xml><?xml version="1.0" encoding="utf-8"?>
<ds:datastoreItem xmlns:ds="http://schemas.openxmlformats.org/officeDocument/2006/customXml" ds:itemID="{5FF25928-979A-44C4-9BD5-E6481D8173FD}"/>
</file>

<file path=customXml/itemProps5.xml><?xml version="1.0" encoding="utf-8"?>
<ds:datastoreItem xmlns:ds="http://schemas.openxmlformats.org/officeDocument/2006/customXml" ds:itemID="{A229F83F-157B-405C-AA14-3788CE79AC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2025-07-07T02:45:00Z</dcterms:created>
  <dcterms:modified xsi:type="dcterms:W3CDTF">2025-07-07T02:45:00Z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dlc_DocIdItemGuid">
    <vt:lpwstr>ebacd2c6-abd4-4e99-a752-f30f308f29b5</vt:lpwstr>
  </property>
  <property fmtid="{D5CDD505-2E9C-101B-9397-08002B2CF9AE}" pid="8" name="TriggerFlowInfo">
    <vt:lpwstr/>
  </property>
</Properties>
</file>